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B2A8B9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УТВЕРЖДЕН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директор МБОУ «Углицкая СОШ»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Н.А. Задирако                                                                                                              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Приказ 40/3 от 11.09.2023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План мероприятий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 формированию и оценке функциональной  грамотности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обучающихся МБОУ «Углицкая СОШ»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tbl>
      <w:tblPr>
        <w:tblStyle w:val="T2"/>
        <w:tblW w:w="15417" w:type="dxa"/>
        <w:tblLayout w:type="fixed"/>
        <w:tblLook w:val="04A0"/>
      </w:tblPr>
      <w:tblGrid/>
      <w:tr>
        <w:trPr>
          <w:tblHeader/>
        </w:trPr>
        <w:tc>
          <w:tcPr>
            <w:tcW w:w="6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w="55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мероприятия</w:t>
            </w:r>
          </w:p>
        </w:tc>
        <w:tc>
          <w:tcPr>
            <w:tcW w:w="19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Сроки реализации</w:t>
            </w:r>
          </w:p>
        </w:tc>
        <w:tc>
          <w:tcPr>
            <w:tcW w:w="28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Ответственные исполнители</w:t>
            </w:r>
          </w:p>
        </w:tc>
        <w:tc>
          <w:tcPr>
            <w:tcW w:w="43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Прогнозируемый результат</w:t>
            </w:r>
          </w:p>
        </w:tc>
      </w:tr>
      <w:tr>
        <w:tc>
          <w:tcPr>
            <w:tcW w:w="15417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before="120" w:after="120" w:beforeAutospacing="0" w:afterAutospacing="0"/>
              <w:ind w:left="360"/>
              <w:contextualSpacing w:val="1"/>
              <w:jc w:val="center"/>
              <w:rPr>
                <w:rFonts w:ascii="Times New Roman" w:hAnsi="Times New Roman"/>
                <w:b w:val="1"/>
                <w:sz w:val="6"/>
              </w:rPr>
            </w:pPr>
          </w:p>
          <w:p>
            <w:pPr>
              <w:spacing w:before="120" w:after="120" w:beforeAutospacing="0" w:afterAutospacing="0"/>
              <w:ind w:left="360"/>
              <w:contextualSpacing w:val="1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4"/>
              </w:rPr>
              <w:t>I. Организационно-управленческая деятельность</w:t>
            </w:r>
          </w:p>
        </w:tc>
      </w:tr>
      <w:tr>
        <w:tc>
          <w:tcPr>
            <w:tcW w:w="6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55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Мероприятия, направленные на формирование и оценку функциональной грамотности обучающихся </w:t>
            </w:r>
            <w:r>
              <w:rPr>
                <w:rFonts w:ascii="Times New Roman" w:hAnsi="Times New Roman"/>
                <w:sz w:val="28"/>
              </w:rPr>
              <w:t>МБОУ «Углицкая СОШ»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 учебного года</w:t>
            </w:r>
          </w:p>
        </w:tc>
        <w:tc>
          <w:tcPr>
            <w:tcW w:w="28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Колтакова Н.С., заместитель директора по УВР</w:t>
            </w:r>
          </w:p>
        </w:tc>
        <w:tc>
          <w:tcPr>
            <w:tcW w:w="43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Утверждены планы работы по функциональной грамотности</w:t>
            </w:r>
          </w:p>
        </w:tc>
      </w:tr>
      <w:tr>
        <w:tc>
          <w:tcPr>
            <w:tcW w:w="6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55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74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базы данных обучающихся 8-9 классов, участвующих в формировании функциональной грамотности,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9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2023 года</w:t>
            </w:r>
          </w:p>
        </w:tc>
        <w:tc>
          <w:tcPr>
            <w:tcW w:w="28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Колтакова Н.С., заместитель директора по УВР, классные руководители</w:t>
            </w:r>
          </w:p>
        </w:tc>
        <w:tc>
          <w:tcPr>
            <w:tcW w:w="43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Сформирована база данных обучающихся 8-9 классов, участвующих в формировании функциональной грамотности,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</w:tr>
      <w:tr>
        <w:tc>
          <w:tcPr>
            <w:tcW w:w="6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55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left="9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проведению информационно-просветительской работы с родителями, СМИ, общественностью по вопросам формирования и оценки функциональной грамотности</w:t>
            </w:r>
          </w:p>
        </w:tc>
        <w:tc>
          <w:tcPr>
            <w:tcW w:w="19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8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7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Колтакова Н.С., заместитель директора по УВР</w:t>
            </w:r>
            <w:r>
              <w:rPr>
                <w:rFonts w:ascii="Times New Roman" w:hAnsi="Times New Roman"/>
                <w:color w:val="000000"/>
                <w:sz w:val="24"/>
              </w:rPr>
              <w:t>, классные руководители, педагоги-предметники</w:t>
            </w:r>
          </w:p>
        </w:tc>
        <w:tc>
          <w:tcPr>
            <w:tcW w:w="43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проведению информа-ционно-просветительской работы с родителями, СМИ, общественностью по вопросам формирования и оценки функциональной грамотности</w:t>
            </w:r>
          </w:p>
        </w:tc>
      </w:tr>
      <w:tr>
        <w:tc>
          <w:tcPr>
            <w:tcW w:w="6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55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70" w:beforeAutospacing="0" w:afterAutospacing="0"/>
              <w:ind w:lef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Обновление информационного блока «Функциональная грамотность» на сайте </w:t>
            </w:r>
            <w:r>
              <w:rPr>
                <w:rFonts w:ascii="Times New Roman" w:hAnsi="Times New Roman"/>
                <w:sz w:val="24"/>
              </w:rPr>
              <w:t>МБОУ «Углицкая СОШ»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Ноябрь-декабрь</w:t>
            </w:r>
          </w:p>
        </w:tc>
        <w:tc>
          <w:tcPr>
            <w:tcW w:w="28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7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Учителя- предметники, администратор сайта</w:t>
            </w:r>
          </w:p>
        </w:tc>
        <w:tc>
          <w:tcPr>
            <w:tcW w:w="43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7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Актуализирован информационный блок «Функциональная грамотность»  на сайте </w:t>
            </w:r>
            <w:r>
              <w:rPr>
                <w:rFonts w:ascii="Times New Roman" w:hAnsi="Times New Roman"/>
                <w:sz w:val="24"/>
              </w:rPr>
              <w:t>МБОУ «Углицкая СОШ»</w:t>
            </w:r>
          </w:p>
        </w:tc>
      </w:tr>
      <w:tr>
        <w:tc>
          <w:tcPr>
            <w:tcW w:w="6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55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74" w:beforeAutospacing="0" w:afterAutospacing="0"/>
              <w:ind w:lef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Наполнение контента раздела сайта по вопросам формирования функциональной грамотности</w:t>
            </w:r>
          </w:p>
        </w:tc>
        <w:tc>
          <w:tcPr>
            <w:tcW w:w="19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74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 учебного года</w:t>
            </w:r>
          </w:p>
        </w:tc>
        <w:tc>
          <w:tcPr>
            <w:tcW w:w="28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7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Колтакова Н.С., заместитель директора по УВР, учителя- предметники,администратор сайта</w:t>
            </w:r>
          </w:p>
        </w:tc>
        <w:tc>
          <w:tcPr>
            <w:tcW w:w="43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7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Размещена информация по вопросам формирования функциональной грамотности</w:t>
            </w:r>
          </w:p>
        </w:tc>
      </w:tr>
      <w:tr>
        <w:tc>
          <w:tcPr>
            <w:tcW w:w="6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55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left="9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Родительские собрания на тему формирования функциональной грамотности</w:t>
            </w:r>
          </w:p>
        </w:tc>
        <w:tc>
          <w:tcPr>
            <w:tcW w:w="19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2023 года</w:t>
            </w:r>
          </w:p>
        </w:tc>
        <w:tc>
          <w:tcPr>
            <w:tcW w:w="28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 1-11 классов</w:t>
            </w:r>
          </w:p>
        </w:tc>
        <w:tc>
          <w:tcPr>
            <w:tcW w:w="43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Проведены родительские собрания, лектории для родителей</w:t>
            </w:r>
          </w:p>
        </w:tc>
      </w:tr>
      <w:tr>
        <w:tc>
          <w:tcPr>
            <w:tcW w:w="6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55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74" w:beforeAutospacing="0" w:afterAutospacing="0"/>
              <w:ind w:left="9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Мониторинг реализации плана мероприятий по формированию и оценке функциональной грамотности обучающихся  </w:t>
            </w:r>
            <w:r>
              <w:rPr>
                <w:rFonts w:ascii="Times New Roman" w:hAnsi="Times New Roman"/>
                <w:sz w:val="24"/>
              </w:rPr>
              <w:t>МБОУ «Углицкая СОШ».</w:t>
            </w:r>
          </w:p>
        </w:tc>
        <w:tc>
          <w:tcPr>
            <w:tcW w:w="19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74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8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7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Колтакова Н.С., заместитель директора по УВР</w:t>
            </w:r>
          </w:p>
        </w:tc>
        <w:tc>
          <w:tcPr>
            <w:tcW w:w="43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7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мониторинга реализации плана мероприятий по формированию и оценке функциональной грамотности обучающихся </w:t>
            </w:r>
            <w:r>
              <w:rPr>
                <w:rFonts w:ascii="Times New Roman" w:hAnsi="Times New Roman"/>
                <w:sz w:val="24"/>
              </w:rPr>
              <w:t>МБОУ «Углицкая СОШ»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</w:tr>
      <w:tr>
        <w:tc>
          <w:tcPr>
            <w:tcW w:w="15417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before="240" w:after="120" w:beforeAutospacing="0" w:afterAutospacing="0"/>
              <w:ind w:left="357"/>
              <w:contextualSpacing w:val="1"/>
              <w:jc w:val="center"/>
              <w:rPr>
                <w:rFonts w:ascii="Times New Roman" w:hAnsi="Times New Roman"/>
                <w:b w:val="1"/>
                <w:sz w:val="4"/>
              </w:rPr>
            </w:pPr>
          </w:p>
          <w:p>
            <w:pPr>
              <w:spacing w:before="240" w:after="120" w:beforeAutospacing="0" w:afterAutospacing="0"/>
              <w:ind w:left="357"/>
              <w:contextualSpacing w:val="1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4"/>
              </w:rPr>
              <w:t>II. Работа с педагогами и образовательными организациями</w:t>
            </w:r>
          </w:p>
        </w:tc>
      </w:tr>
      <w:tr>
        <w:tc>
          <w:tcPr>
            <w:tcW w:w="15417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before="120" w:after="120" w:beforeAutospacing="0" w:afterAutospacing="0"/>
              <w:ind w:left="714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2.1. Повышение квалификации педагогов по вопросам формирования и</w:t>
            </w:r>
          </w:p>
          <w:p>
            <w:pPr>
              <w:spacing w:before="120" w:after="120" w:beforeAutospacing="0" w:afterAutospacing="0"/>
              <w:ind w:left="714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1"/>
                <w:sz w:val="24"/>
              </w:rPr>
              <w:t xml:space="preserve"> оценки функциональной грамотности обучающихся</w:t>
            </w:r>
          </w:p>
        </w:tc>
      </w:tr>
      <w:tr>
        <w:tc>
          <w:tcPr>
            <w:tcW w:w="6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hanging="142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</w:t>
            </w:r>
          </w:p>
        </w:tc>
        <w:tc>
          <w:tcPr>
            <w:tcW w:w="55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left="9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Мероприятия по организации участия педагогов </w:t>
            </w:r>
            <w:r>
              <w:rPr>
                <w:rFonts w:ascii="Times New Roman" w:hAnsi="Times New Roman"/>
                <w:sz w:val="24"/>
              </w:rPr>
              <w:t xml:space="preserve">МБОУ «Углицкая  СОШ»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в исследовании готовности к проведению работы по формированию и оценке функциональной грамотности обучающихся</w:t>
            </w:r>
          </w:p>
        </w:tc>
        <w:tc>
          <w:tcPr>
            <w:tcW w:w="19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74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8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Колтакова Н.С., заместитель директора по УВР</w:t>
            </w:r>
          </w:p>
        </w:tc>
        <w:tc>
          <w:tcPr>
            <w:tcW w:w="43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Проведены исследования готовности педагогов к проведению работы по формированию и оценке функциональной грамотности обучающихся</w:t>
            </w:r>
          </w:p>
        </w:tc>
      </w:tr>
      <w:tr>
        <w:tc>
          <w:tcPr>
            <w:tcW w:w="6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tabs>
                <w:tab w:val="left" w:pos="567" w:leader="none"/>
              </w:tabs>
              <w:ind w:hanging="142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2.1.2</w:t>
            </w:r>
          </w:p>
        </w:tc>
        <w:tc>
          <w:tcPr>
            <w:tcW w:w="55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74" w:beforeAutospacing="0" w:afterAutospacing="0"/>
              <w:ind w:lef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Сопровождение педагогов по выявлению профессиональных дефицитов и ликвидации проблемных зон по формированию и оценке</w:t>
            </w:r>
          </w:p>
          <w:p>
            <w:pPr>
              <w:spacing w:lineRule="exact" w:line="274" w:beforeAutospacing="0" w:afterAutospacing="0"/>
              <w:ind w:lef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функциональной грамотности обучающихся</w:t>
            </w:r>
          </w:p>
        </w:tc>
        <w:tc>
          <w:tcPr>
            <w:tcW w:w="19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74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8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7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Колтакова Н.С., заместитель директора по УВР</w:t>
            </w:r>
          </w:p>
        </w:tc>
        <w:tc>
          <w:tcPr>
            <w:tcW w:w="43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74" w:beforeAutospacing="0" w:afterAutospacing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мероприятий по выявлению профессиональных дефицитов и ликвидации проблемных зон по формированию и оценке</w:t>
            </w:r>
          </w:p>
          <w:p>
            <w:pPr>
              <w:ind w:right="-10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функциональной грамотности обучающихся</w:t>
            </w:r>
          </w:p>
        </w:tc>
      </w:tr>
      <w:tr>
        <w:tc>
          <w:tcPr>
            <w:tcW w:w="6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hanging="142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2.1.3</w:t>
            </w:r>
          </w:p>
        </w:tc>
        <w:tc>
          <w:tcPr>
            <w:tcW w:w="55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left="9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организации наставничества с целью повышения уровня учителей по вопросам формирования функциональной грамотности обучающихся</w:t>
            </w:r>
          </w:p>
        </w:tc>
        <w:tc>
          <w:tcPr>
            <w:tcW w:w="19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74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уч. года</w:t>
            </w:r>
          </w:p>
        </w:tc>
        <w:tc>
          <w:tcPr>
            <w:tcW w:w="28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Колтакова Н.С., заместитель директора по УВР, Короткова В.С., Моос Т.А., Кузьменко Г.В., Веселик А.Е.</w:t>
            </w:r>
          </w:p>
        </w:tc>
        <w:tc>
          <w:tcPr>
            <w:tcW w:w="43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Проведены мероприятия по организации наставничества с целью повышения уровня учителей по вопросам формирования функциональной грамотности обучающихся</w:t>
            </w:r>
          </w:p>
        </w:tc>
      </w:tr>
      <w:tr>
        <w:tc>
          <w:tcPr>
            <w:tcW w:w="6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left="-142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2.1.4</w:t>
            </w:r>
          </w:p>
        </w:tc>
        <w:tc>
          <w:tcPr>
            <w:tcW w:w="55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left="9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организации и проведению для учителей тренингов по решению заданий (из банка заданий ФГБНУ «ИСРО РАО») для оценки функциональной грамотности обучающихся</w:t>
            </w:r>
          </w:p>
        </w:tc>
        <w:tc>
          <w:tcPr>
            <w:tcW w:w="19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уч. Года.</w:t>
            </w:r>
          </w:p>
        </w:tc>
        <w:tc>
          <w:tcPr>
            <w:tcW w:w="28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Колтакова Н.С., заместитель директора по УВР, Короткова В.С., Моос Т.А., Кузьменко Г.В., Веселик А.Е.</w:t>
            </w:r>
          </w:p>
        </w:tc>
        <w:tc>
          <w:tcPr>
            <w:tcW w:w="43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Проведены мероприятия по организации и проведению для учителей тренингов по решению заданий (из банка заданий ФГБНУ «ИСРО РАО») для оценки ФГ обучающихся</w:t>
            </w:r>
          </w:p>
        </w:tc>
      </w:tr>
      <w:tr>
        <w:tc>
          <w:tcPr>
            <w:tcW w:w="6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left="-142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2.1.5</w:t>
            </w:r>
          </w:p>
        </w:tc>
        <w:tc>
          <w:tcPr>
            <w:tcW w:w="55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left="9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организации и проведению мастер-классов по вопросам формирования и оценки функциональной грамотности</w:t>
            </w:r>
          </w:p>
        </w:tc>
        <w:tc>
          <w:tcPr>
            <w:tcW w:w="19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2023-2024 уч. года, по отдельному плану</w:t>
            </w:r>
          </w:p>
        </w:tc>
        <w:tc>
          <w:tcPr>
            <w:tcW w:w="28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Колтакова Н.С., заместитель директора по УВР, Короткова В.С., Моос Т.А., Кузьменко Г.В., Веселик А.Е.</w:t>
            </w:r>
          </w:p>
        </w:tc>
        <w:tc>
          <w:tcPr>
            <w:tcW w:w="43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Проведены мероприятия по организации и проведению мастер-классов по вопросам формирования и оценки функциональной грамотности</w:t>
            </w:r>
          </w:p>
        </w:tc>
      </w:tr>
      <w:tr>
        <w:tc>
          <w:tcPr>
            <w:tcW w:w="6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left="-142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2.1.6</w:t>
            </w:r>
          </w:p>
        </w:tc>
        <w:tc>
          <w:tcPr>
            <w:tcW w:w="55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left="9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организации и проведению открытых уроков по вопросам формирования и оценки функциональной грамотности</w:t>
            </w:r>
          </w:p>
        </w:tc>
        <w:tc>
          <w:tcPr>
            <w:tcW w:w="19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уч. года</w:t>
            </w:r>
          </w:p>
        </w:tc>
        <w:tc>
          <w:tcPr>
            <w:tcW w:w="28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Колтакова Н.С., заместитель директора по УВР, учителя-предметники</w:t>
            </w:r>
          </w:p>
        </w:tc>
        <w:tc>
          <w:tcPr>
            <w:tcW w:w="43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Проведены мероприятия по организации и проведению открытых уроков по вопросам формирования и оценки функциональной грамотности</w:t>
            </w:r>
          </w:p>
        </w:tc>
      </w:tr>
      <w:tr>
        <w:tc>
          <w:tcPr>
            <w:tcW w:w="15417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2.2. Совершенствование и организация методической поддержки педагогов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по вопросам формирования и оценки функциональной грамотности обучающихся</w:t>
            </w:r>
          </w:p>
        </w:tc>
      </w:tr>
      <w:tr>
        <w:tc>
          <w:tcPr>
            <w:tcW w:w="6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hanging="142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2.2.1</w:t>
            </w:r>
          </w:p>
        </w:tc>
        <w:tc>
          <w:tcPr>
            <w:tcW w:w="55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left="9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Мероприятия по выявлению, обобщению успешных практик педагогов </w:t>
            </w:r>
            <w:r>
              <w:rPr>
                <w:rFonts w:ascii="Times New Roman" w:hAnsi="Times New Roman"/>
                <w:sz w:val="24"/>
              </w:rPr>
              <w:t>МБОУ «Углицкая СОШ»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по формированию и оценке функциональной грамотности обучающихся</w:t>
            </w:r>
          </w:p>
        </w:tc>
        <w:tc>
          <w:tcPr>
            <w:tcW w:w="19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8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Колтакова Н.С., заместитель директора по УВР, кучителя-предметники</w:t>
            </w:r>
          </w:p>
        </w:tc>
        <w:tc>
          <w:tcPr>
            <w:tcW w:w="43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Проведены мероприятия по выявлению,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</w:tr>
      <w:tr>
        <w:tc>
          <w:tcPr>
            <w:tcW w:w="6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hanging="142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2.2.2</w:t>
            </w:r>
          </w:p>
        </w:tc>
        <w:tc>
          <w:tcPr>
            <w:tcW w:w="55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74" w:beforeAutospacing="0" w:afterAutospacing="0"/>
              <w:ind w:lef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успешных практик внеурочной деятельности, направленных на развитие мотивации к изучению математики и предметов естественнонаучного цикла</w:t>
            </w:r>
          </w:p>
        </w:tc>
        <w:tc>
          <w:tcPr>
            <w:tcW w:w="19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74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8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Колтакова Н.С., заместитель директора по УВР, учителя-предметники</w:t>
            </w:r>
          </w:p>
        </w:tc>
        <w:tc>
          <w:tcPr>
            <w:tcW w:w="43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7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Проведены мероприятия по распространению успешных практик внеурочной деятельности, направленных на развитие мотивации к изучению математики и предметов естественнонаучного цикла</w:t>
            </w:r>
          </w:p>
        </w:tc>
      </w:tr>
      <w:tr>
        <w:tc>
          <w:tcPr>
            <w:tcW w:w="15417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2.3. Мероприятия по разработке научно-методического обеспечения 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по формированию и оценке функциональной грамотности обучающихся</w:t>
            </w:r>
          </w:p>
        </w:tc>
      </w:tr>
      <w:tr>
        <w:tc>
          <w:tcPr>
            <w:tcW w:w="6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hanging="142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2.3.1</w:t>
            </w:r>
          </w:p>
        </w:tc>
        <w:tc>
          <w:tcPr>
            <w:tcW w:w="55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left="9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подготовке видеоматериалов, видео-пособий по формированию функциональной грамотности</w:t>
            </w:r>
          </w:p>
        </w:tc>
        <w:tc>
          <w:tcPr>
            <w:tcW w:w="19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8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Колтакова Н.С., заместитель директора по УВР, Учителя- предметники: Моос Т.А., Короткова В.С., Кузьменко Г.В.,Веселик А.Е.</w:t>
            </w:r>
          </w:p>
        </w:tc>
        <w:tc>
          <w:tcPr>
            <w:tcW w:w="43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Проведены мероприятия по подготовке видеоматериалов, видео-пособий по формированию функциональной грамотности</w:t>
            </w:r>
          </w:p>
        </w:tc>
      </w:tr>
      <w:tr>
        <w:trPr>
          <w:trHeight w:hRule="atLeast" w:val="419"/>
        </w:trPr>
        <w:tc>
          <w:tcPr>
            <w:tcW w:w="15417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56" w:before="200" w:beforeAutospacing="0" w:afterAutospacing="0"/>
              <w:ind w:left="714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III. Работа с обучающимися</w:t>
            </w:r>
          </w:p>
        </w:tc>
      </w:tr>
      <w:tr>
        <w:tc>
          <w:tcPr>
            <w:tcW w:w="15417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3.1.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Работа с обучающимися в урочной деятельности по формированию функциональной грамотности</w:t>
            </w:r>
          </w:p>
        </w:tc>
      </w:tr>
      <w:tr>
        <w:tc>
          <w:tcPr>
            <w:tcW w:w="6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hanging="142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3.1.1</w:t>
            </w:r>
          </w:p>
        </w:tc>
        <w:tc>
          <w:tcPr>
            <w:tcW w:w="55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lef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Внедрение в учебный процесс банка заданий для оценки функциональной грамотности</w:t>
            </w:r>
          </w:p>
        </w:tc>
        <w:tc>
          <w:tcPr>
            <w:tcW w:w="19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8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Колтакова Н.С., заместитель директора по УВР, педагоги школы</w:t>
            </w:r>
          </w:p>
        </w:tc>
        <w:tc>
          <w:tcPr>
            <w:tcW w:w="43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Внедрены в учебный процесс банк заданий для оценки функциональной грамотности, разработанные ФГБНУ «Институт стратегии развития Российской академии образования»</w:t>
            </w:r>
          </w:p>
        </w:tc>
      </w:tr>
      <w:tr>
        <w:tc>
          <w:tcPr>
            <w:tcW w:w="6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hanging="142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3.1.2</w:t>
            </w:r>
          </w:p>
        </w:tc>
        <w:tc>
          <w:tcPr>
            <w:tcW w:w="55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lef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мероприятий с обучающимися по проверке уровня функциональной грамотности для обучающихся 8-9 классов</w:t>
            </w:r>
          </w:p>
        </w:tc>
        <w:tc>
          <w:tcPr>
            <w:tcW w:w="19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w="28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Колтакова Н.С., заместитель директора по УВР, учителя-предметники</w:t>
            </w:r>
          </w:p>
        </w:tc>
        <w:tc>
          <w:tcPr>
            <w:tcW w:w="43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с обучающимися по проверке уровня  функциональной грамотности на платформе РЭШ.</w:t>
            </w:r>
          </w:p>
        </w:tc>
      </w:tr>
      <w:tr>
        <w:tc>
          <w:tcPr>
            <w:tcW w:w="6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hanging="142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3.1.3</w:t>
            </w:r>
          </w:p>
        </w:tc>
        <w:tc>
          <w:tcPr>
            <w:tcW w:w="55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lef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недели читательской грамотности и креативного мышления</w:t>
            </w:r>
          </w:p>
          <w:p>
            <w:pPr>
              <w:ind w:left="95"/>
              <w:rPr>
                <w:rFonts w:ascii="Times New Roman" w:hAnsi="Times New Roman"/>
                <w:sz w:val="24"/>
              </w:rPr>
            </w:pPr>
          </w:p>
          <w:p>
            <w:pPr>
              <w:ind w:lef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exact" w:line="274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w="28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Колтакова Н.С., заместитель директора по УВР,учителя-предметники</w:t>
            </w:r>
          </w:p>
        </w:tc>
        <w:tc>
          <w:tcPr>
            <w:tcW w:w="43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уровня функциональной грамотности:</w:t>
            </w:r>
          </w:p>
          <w:p>
            <w:pPr>
              <w:spacing w:lineRule="exact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  читательской грамотности на платформе РЭШ</w:t>
            </w:r>
          </w:p>
          <w:p>
            <w:pPr>
              <w:spacing w:lineRule="exact" w:line="27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по креативному мышлению на платформе ИСРО РАО</w:t>
            </w:r>
          </w:p>
        </w:tc>
      </w:tr>
      <w:tr>
        <w:tc>
          <w:tcPr>
            <w:tcW w:w="6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hanging="142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3.1.4</w:t>
            </w:r>
          </w:p>
        </w:tc>
        <w:tc>
          <w:tcPr>
            <w:tcW w:w="55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lef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недели математической и финансовой грамотности</w:t>
            </w:r>
          </w:p>
          <w:p>
            <w:pPr>
              <w:ind w:lef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exact" w:line="274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w="28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Колтакова Н.С., заместитель директора по УВР, учителя-предметники</w:t>
            </w:r>
          </w:p>
        </w:tc>
        <w:tc>
          <w:tcPr>
            <w:tcW w:w="43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уровня функциональной грамотности:</w:t>
            </w:r>
          </w:p>
          <w:p>
            <w:pPr>
              <w:spacing w:lineRule="exact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  математической грамотности на платформе РЭШ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по финансовой грамотности на платформе ИСРО РАО</w:t>
            </w:r>
          </w:p>
        </w:tc>
      </w:tr>
      <w:tr>
        <w:tc>
          <w:tcPr>
            <w:tcW w:w="6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hanging="142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3.1.5</w:t>
            </w:r>
          </w:p>
        </w:tc>
        <w:tc>
          <w:tcPr>
            <w:tcW w:w="55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lef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недели естественнонаучной грамотности и глобальных компетенций</w:t>
            </w:r>
          </w:p>
        </w:tc>
        <w:tc>
          <w:tcPr>
            <w:tcW w:w="19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exact" w:line="274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8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Колтакова Н.С., заместитель директора по УВР, учителя-предметники </w:t>
            </w:r>
          </w:p>
        </w:tc>
        <w:tc>
          <w:tcPr>
            <w:tcW w:w="43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уровня функциональной грамотности:</w:t>
            </w:r>
          </w:p>
          <w:p>
            <w:pPr>
              <w:spacing w:lineRule="exact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  естественно – научной грамотности на платформе РЭШ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по глобальным компетенциям на платформе ИСРО РАО</w:t>
            </w:r>
          </w:p>
        </w:tc>
      </w:tr>
      <w:tr>
        <w:tc>
          <w:tcPr>
            <w:tcW w:w="6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hanging="142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3.1.6</w:t>
            </w:r>
          </w:p>
        </w:tc>
        <w:tc>
          <w:tcPr>
            <w:tcW w:w="55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lef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классных часов, оформление информационных стендов, оформление соответствующих разделов сайта ОО</w:t>
            </w:r>
          </w:p>
        </w:tc>
        <w:tc>
          <w:tcPr>
            <w:tcW w:w="19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8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Колтакова Н.С., заместитель директора по УВР, классные руководители, администратор сайта</w:t>
            </w:r>
          </w:p>
        </w:tc>
        <w:tc>
          <w:tcPr>
            <w:tcW w:w="43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Ссылки на сайты и другие информационные ресурсы</w:t>
            </w:r>
          </w:p>
        </w:tc>
      </w:tr>
      <w:tr>
        <w:tc>
          <w:tcPr>
            <w:tcW w:w="6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hanging="142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3.1.7</w:t>
            </w:r>
          </w:p>
        </w:tc>
        <w:tc>
          <w:tcPr>
            <w:tcW w:w="55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left="3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сформированности функциональной грамотности обучающихся.</w:t>
            </w:r>
          </w:p>
        </w:tc>
        <w:tc>
          <w:tcPr>
            <w:tcW w:w="19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отдельному графику</w:t>
            </w:r>
          </w:p>
        </w:tc>
        <w:tc>
          <w:tcPr>
            <w:tcW w:w="28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Колтакова Н.С., заместитель директора по УВР, Короткова В.С., Моос Т.А.</w:t>
            </w:r>
          </w:p>
        </w:tc>
        <w:tc>
          <w:tcPr>
            <w:tcW w:w="43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Проведены мероприятия по проведению региональных мониторинговых исследований по оценке функциональной грамотности</w:t>
            </w:r>
          </w:p>
        </w:tc>
      </w:tr>
      <w:tr>
        <w:tc>
          <w:tcPr>
            <w:tcW w:w="15417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exact" w:line="27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                               3.2. Работа с обучающимися во внеурочной деятельности по формированию функциональной грамотности</w:t>
            </w:r>
          </w:p>
        </w:tc>
      </w:tr>
      <w:tr>
        <w:tc>
          <w:tcPr>
            <w:tcW w:w="6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3.2.1.</w:t>
            </w:r>
          </w:p>
        </w:tc>
        <w:tc>
          <w:tcPr>
            <w:tcW w:w="55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left="9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внедрению банка заданий по оценке функциональной грамотности обучающихся</w:t>
            </w:r>
          </w:p>
        </w:tc>
        <w:tc>
          <w:tcPr>
            <w:tcW w:w="19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уч. года</w:t>
            </w:r>
          </w:p>
        </w:tc>
        <w:tc>
          <w:tcPr>
            <w:tcW w:w="28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Колтакова Н.С., заместитель директора по УВР, педагоги школы</w:t>
            </w:r>
          </w:p>
        </w:tc>
        <w:tc>
          <w:tcPr>
            <w:tcW w:w="43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Проведены мероприятия по внедрению банка заданий по оценке функциональной грамотности обучающихся</w:t>
            </w:r>
          </w:p>
        </w:tc>
      </w:tr>
      <w:tr>
        <w:tc>
          <w:tcPr>
            <w:tcW w:w="6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3.2.2.</w:t>
            </w:r>
          </w:p>
        </w:tc>
        <w:tc>
          <w:tcPr>
            <w:tcW w:w="55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left="9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организации практикумов и других форм работы с обучающимися по решению контекстных задач</w:t>
            </w:r>
          </w:p>
        </w:tc>
        <w:tc>
          <w:tcPr>
            <w:tcW w:w="19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уч. года</w:t>
            </w:r>
          </w:p>
        </w:tc>
        <w:tc>
          <w:tcPr>
            <w:tcW w:w="28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Колтакова Н.С., заместитель директора по УВР, педагоги школы</w:t>
            </w:r>
          </w:p>
        </w:tc>
        <w:tc>
          <w:tcPr>
            <w:tcW w:w="43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Проведены мероприятия по организации практикумов и других форм работы с обучающимися по решению контекстных задач</w:t>
            </w:r>
          </w:p>
        </w:tc>
      </w:tr>
      <w:tr>
        <w:tc>
          <w:tcPr>
            <w:tcW w:w="6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3.2.3.</w:t>
            </w:r>
          </w:p>
        </w:tc>
        <w:tc>
          <w:tcPr>
            <w:tcW w:w="55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left="9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массовых мероприятий по формированию функциональной грамотности (конкурсы, развивающие беседы, лекции, межпредметные и метапредметные проекты)</w:t>
            </w:r>
          </w:p>
        </w:tc>
        <w:tc>
          <w:tcPr>
            <w:tcW w:w="19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Февраль</w:t>
            </w:r>
          </w:p>
        </w:tc>
        <w:tc>
          <w:tcPr>
            <w:tcW w:w="28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Колтакова Н.С., заместитель директора по УВР, Шматко И.М., заместитель директора по ВР, классные руководители, учителя- предметники, социальный педагог </w:t>
            </w:r>
          </w:p>
        </w:tc>
        <w:tc>
          <w:tcPr>
            <w:tcW w:w="43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Проведены мероприятия по формированию функциональной грамотности (конкурсы, развивающие беседы, лекции, межпредметные и метапредметные проекты, марафоны, конференции, квесты, триатлоны и др.)</w:t>
            </w:r>
          </w:p>
        </w:tc>
      </w:tr>
      <w:tr>
        <w:tc>
          <w:tcPr>
            <w:tcW w:w="6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3.2.4.</w:t>
            </w:r>
          </w:p>
        </w:tc>
        <w:tc>
          <w:tcPr>
            <w:tcW w:w="55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74" w:beforeAutospacing="0" w:afterAutospacing="0"/>
              <w:ind w:lef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работы общеобразовательных организаций по внедрению в учебный процесс банка заданий для оценки функциональной грамотности ФГБНУ «Институт стратегии развития Российской академии образования»</w:t>
            </w:r>
          </w:p>
        </w:tc>
        <w:tc>
          <w:tcPr>
            <w:tcW w:w="19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8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7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Короткова В.С.</w:t>
            </w:r>
          </w:p>
        </w:tc>
        <w:tc>
          <w:tcPr>
            <w:tcW w:w="43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мониторинга </w:t>
            </w:r>
            <w:r>
              <w:rPr>
                <w:rFonts w:ascii="Times New Roman" w:hAnsi="Times New Roman"/>
                <w:sz w:val="24"/>
              </w:rPr>
              <w:t>работы общеобразовательных организаций по внедрению в учебный процесс банка заданий для оценки функциональной грамотности ФГБНУ «Институт стратегии развития Российской академии образования»</w:t>
            </w:r>
          </w:p>
        </w:tc>
      </w:tr>
      <w:tr>
        <w:tc>
          <w:tcPr>
            <w:tcW w:w="6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3.2.5.</w:t>
            </w:r>
          </w:p>
        </w:tc>
        <w:tc>
          <w:tcPr>
            <w:tcW w:w="55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74" w:beforeAutospacing="0" w:afterAutospacing="0"/>
              <w:ind w:lef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мероприятий с обучающимися по проверке уровня функциональной грамотности</w:t>
            </w:r>
          </w:p>
        </w:tc>
        <w:tc>
          <w:tcPr>
            <w:tcW w:w="19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Ноябрь </w:t>
            </w:r>
          </w:p>
        </w:tc>
        <w:tc>
          <w:tcPr>
            <w:tcW w:w="28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7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Колтакова Н.С., заместитель директора по УВР</w:t>
            </w:r>
          </w:p>
        </w:tc>
        <w:tc>
          <w:tcPr>
            <w:tcW w:w="43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exact" w:line="27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Проведены мероприятия с обучающимися по проверке уровня функциональной грамотности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sectPr>
      <w:type w:val="nextPage"/>
      <w:pgSz w:w="16838" w:h="11906" w:code="9" w:orient="landscape"/>
      <w:pgMar w:left="1134" w:right="1134" w:top="568" w:bottom="99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paragraph" w:styleId="P1">
    <w:name w:val="heading 1"/>
    <w:basedOn w:val="P0"/>
    <w:next w:val="P0"/>
    <w:link w:val="C4"/>
    <w:qFormat/>
    <w:pPr>
      <w:keepNext w:val="1"/>
      <w:spacing w:before="240" w:after="60" w:beforeAutospacing="0" w:afterAutospacing="0"/>
      <w:outlineLvl w:val="0"/>
    </w:pPr>
    <w:rPr>
      <w:rFonts w:ascii="Arial" w:hAnsi="Arial"/>
      <w:b w:val="1"/>
      <w:sz w:val="32"/>
    </w:rPr>
  </w:style>
  <w:style w:type="paragraph" w:styleId="P2">
    <w:name w:val="heading 2"/>
    <w:basedOn w:val="P0"/>
    <w:next w:val="P0"/>
    <w:link w:val="C5"/>
    <w:qFormat/>
    <w:pPr>
      <w:keepNext w:val="1"/>
      <w:spacing w:before="240" w:after="60" w:beforeAutospacing="0" w:afterAutospacing="0"/>
      <w:outlineLvl w:val="1"/>
    </w:pPr>
    <w:rPr>
      <w:rFonts w:ascii="Cambria" w:hAnsi="Cambria"/>
      <w:b w:val="1"/>
      <w:i w:val="1"/>
      <w:sz w:val="28"/>
    </w:rPr>
  </w:style>
  <w:style w:type="paragraph" w:styleId="P3">
    <w:name w:val="heading 3"/>
    <w:basedOn w:val="P0"/>
    <w:next w:val="P0"/>
    <w:link w:val="C6"/>
    <w:qFormat/>
    <w:pPr>
      <w:keepNext w:val="1"/>
      <w:spacing w:lineRule="auto" w:line="240" w:after="0" w:beforeAutospacing="0" w:afterAutospacing="0"/>
      <w:jc w:val="center"/>
      <w:outlineLvl w:val="2"/>
    </w:pPr>
    <w:rPr>
      <w:rFonts w:ascii="Times New Roman" w:hAnsi="Times New Roman"/>
      <w:b w:val="1"/>
      <w:sz w:val="32"/>
    </w:rPr>
  </w:style>
  <w:style w:type="paragraph" w:styleId="P4">
    <w:name w:val="heading 4"/>
    <w:basedOn w:val="P0"/>
    <w:next w:val="P0"/>
    <w:link w:val="C7"/>
    <w:qFormat/>
    <w:pPr>
      <w:keepNext w:val="1"/>
      <w:spacing w:lineRule="auto" w:line="240" w:before="240" w:after="60" w:beforeAutospacing="0" w:afterAutospacing="0"/>
      <w:outlineLvl w:val="3"/>
    </w:pPr>
    <w:rPr>
      <w:rFonts w:ascii="Times New Roman" w:hAnsi="Times New Roman"/>
      <w:b w:val="1"/>
      <w:sz w:val="28"/>
    </w:rPr>
  </w:style>
  <w:style w:type="paragraph" w:styleId="P5">
    <w:name w:val="heading 5"/>
    <w:basedOn w:val="P0"/>
    <w:next w:val="P0"/>
    <w:link w:val="C8"/>
    <w:qFormat/>
    <w:pPr>
      <w:spacing w:lineRule="auto" w:line="240" w:before="240" w:after="60" w:beforeAutospacing="0" w:afterAutospacing="0"/>
      <w:outlineLvl w:val="4"/>
    </w:pPr>
    <w:rPr>
      <w:rFonts w:ascii="Times New Roman" w:hAnsi="Times New Roman"/>
      <w:b w:val="1"/>
      <w:i w:val="1"/>
      <w:sz w:val="26"/>
    </w:rPr>
  </w:style>
  <w:style w:type="paragraph" w:styleId="P6">
    <w:name w:val="heading 6"/>
    <w:basedOn w:val="P0"/>
    <w:next w:val="P0"/>
    <w:link w:val="C9"/>
    <w:qFormat/>
    <w:pPr>
      <w:spacing w:lineRule="auto" w:line="240" w:before="240" w:after="60" w:beforeAutospacing="0" w:afterAutospacing="0"/>
      <w:outlineLvl w:val="5"/>
    </w:pPr>
    <w:rPr>
      <w:rFonts w:ascii="Times New Roman" w:hAnsi="Times New Roman"/>
      <w:b w:val="1"/>
    </w:rPr>
  </w:style>
  <w:style w:type="paragraph" w:styleId="P7">
    <w:name w:val="heading 7"/>
    <w:basedOn w:val="P0"/>
    <w:next w:val="P0"/>
    <w:link w:val="C10"/>
    <w:qFormat/>
    <w:pPr>
      <w:spacing w:lineRule="auto" w:line="240" w:before="240" w:after="60" w:beforeAutospacing="0" w:afterAutospacing="0"/>
      <w:outlineLvl w:val="6"/>
    </w:pPr>
    <w:rPr>
      <w:rFonts w:ascii="Times New Roman" w:hAnsi="Times New Roman"/>
      <w:sz w:val="24"/>
    </w:rPr>
  </w:style>
  <w:style w:type="paragraph" w:styleId="P8">
    <w:name w:val="heading 9"/>
    <w:basedOn w:val="P0"/>
    <w:next w:val="P0"/>
    <w:link w:val="C11"/>
    <w:qFormat/>
    <w:pPr>
      <w:keepNext w:val="1"/>
      <w:spacing w:lineRule="auto" w:line="240" w:after="0" w:beforeAutospacing="0" w:afterAutospacing="0"/>
      <w:ind w:firstLine="851" w:left="-709"/>
      <w:jc w:val="both"/>
      <w:outlineLvl w:val="8"/>
    </w:pPr>
    <w:rPr>
      <w:rFonts w:ascii="Times New Roman" w:hAnsi="Times New Roman"/>
      <w:sz w:val="28"/>
    </w:rPr>
  </w:style>
  <w:style w:type="paragraph" w:styleId="P9">
    <w:name w:val="А_основной"/>
    <w:basedOn w:val="P0"/>
    <w:link w:val="C3"/>
    <w:qFormat/>
    <w:pPr>
      <w:spacing w:lineRule="auto" w:line="360" w:after="0" w:beforeAutospacing="0" w:afterAutospacing="0"/>
      <w:ind w:firstLine="454"/>
      <w:jc w:val="both"/>
    </w:pPr>
    <w:rPr>
      <w:rFonts w:ascii="Times New Roman" w:hAnsi="Times New Roman"/>
      <w:sz w:val="28"/>
    </w:rPr>
  </w:style>
  <w:style w:type="paragraph" w:styleId="P10">
    <w:name w:val="Table Paragraph"/>
    <w:basedOn w:val="P0"/>
    <w:qFormat/>
    <w:pPr>
      <w:widowControl w:val="0"/>
      <w:spacing w:lineRule="auto" w:line="240" w:after="0" w:beforeAutospacing="0" w:afterAutospacing="0"/>
      <w:ind w:left="128"/>
    </w:pPr>
    <w:rPr>
      <w:rFonts w:ascii="Liberation Serif" w:hAnsi="Liberation Serif"/>
    </w:rPr>
  </w:style>
  <w:style w:type="paragraph" w:styleId="P11">
    <w:name w:val="Title"/>
    <w:basedOn w:val="P0"/>
    <w:link w:val="C12"/>
    <w:qFormat/>
    <w:pPr>
      <w:spacing w:lineRule="auto" w:line="240" w:after="0" w:beforeAutospacing="0" w:afterAutospacing="0"/>
      <w:ind w:firstLine="720"/>
      <w:jc w:val="center"/>
    </w:pPr>
    <w:rPr>
      <w:rFonts w:ascii="Times New Roman" w:hAnsi="Times New Roman"/>
      <w:b w:val="1"/>
      <w:color w:val="000000"/>
      <w:sz w:val="28"/>
    </w:rPr>
  </w:style>
  <w:style w:type="paragraph" w:styleId="P12">
    <w:name w:val="Body Text"/>
    <w:basedOn w:val="P0"/>
    <w:link w:val="C13"/>
    <w:qFormat/>
    <w:pPr>
      <w:spacing w:lineRule="auto" w:line="240" w:after="0" w:beforeAutospacing="0" w:afterAutospacing="0"/>
      <w:jc w:val="center"/>
    </w:pPr>
    <w:rPr>
      <w:rFonts w:ascii="Times New Roman" w:hAnsi="Times New Roman"/>
      <w:sz w:val="24"/>
    </w:rPr>
  </w:style>
  <w:style w:type="paragraph" w:styleId="P13">
    <w:name w:val="Subtitle"/>
    <w:basedOn w:val="P0"/>
    <w:next w:val="P0"/>
    <w:link w:val="C14"/>
    <w:qFormat/>
    <w:pPr/>
    <w:rPr>
      <w:rFonts w:ascii="Cambria" w:hAnsi="Cambria"/>
      <w:i w:val="1"/>
      <w:color w:val="4F81BD"/>
      <w:sz w:val="24"/>
    </w:rPr>
  </w:style>
  <w:style w:type="paragraph" w:styleId="P14">
    <w:name w:val="No Spacing"/>
    <w:basedOn w:val="P0"/>
    <w:link w:val="C17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paragraph" w:styleId="P15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А_основной Знак"/>
    <w:link w:val="P9"/>
    <w:rPr>
      <w:rFonts w:ascii="Times New Roman" w:hAnsi="Times New Roman"/>
      <w:sz w:val="28"/>
    </w:rPr>
  </w:style>
  <w:style w:type="character" w:styleId="C4">
    <w:name w:val="Заголовок 1 Знак"/>
    <w:basedOn w:val="C0"/>
    <w:link w:val="P1"/>
    <w:rPr>
      <w:rFonts w:ascii="Arial" w:hAnsi="Arial"/>
      <w:b w:val="1"/>
      <w:sz w:val="32"/>
    </w:rPr>
  </w:style>
  <w:style w:type="character" w:styleId="C5">
    <w:name w:val="Заголовок 2 Знак"/>
    <w:basedOn w:val="C0"/>
    <w:link w:val="P2"/>
    <w:rPr>
      <w:rFonts w:ascii="Cambria" w:hAnsi="Cambria"/>
      <w:b w:val="1"/>
      <w:i w:val="1"/>
      <w:sz w:val="28"/>
    </w:rPr>
  </w:style>
  <w:style w:type="character" w:styleId="C6">
    <w:name w:val="Заголовок 3 Знак"/>
    <w:basedOn w:val="C0"/>
    <w:link w:val="P3"/>
    <w:rPr>
      <w:rFonts w:ascii="Times New Roman" w:hAnsi="Times New Roman"/>
      <w:b w:val="1"/>
      <w:sz w:val="32"/>
    </w:rPr>
  </w:style>
  <w:style w:type="character" w:styleId="C7">
    <w:name w:val="Заголовок 4 Знак"/>
    <w:basedOn w:val="C0"/>
    <w:link w:val="P4"/>
    <w:rPr>
      <w:rFonts w:ascii="Times New Roman" w:hAnsi="Times New Roman"/>
      <w:b w:val="1"/>
      <w:sz w:val="28"/>
    </w:rPr>
  </w:style>
  <w:style w:type="character" w:styleId="C8">
    <w:name w:val="Заголовок 5 Знак"/>
    <w:basedOn w:val="C0"/>
    <w:link w:val="P5"/>
    <w:rPr>
      <w:rFonts w:ascii="Times New Roman" w:hAnsi="Times New Roman"/>
      <w:b w:val="1"/>
      <w:i w:val="1"/>
      <w:sz w:val="26"/>
    </w:rPr>
  </w:style>
  <w:style w:type="character" w:styleId="C9">
    <w:name w:val="Заголовок 6 Знак"/>
    <w:basedOn w:val="C0"/>
    <w:link w:val="P6"/>
    <w:rPr>
      <w:rFonts w:ascii="Times New Roman" w:hAnsi="Times New Roman"/>
      <w:b w:val="1"/>
    </w:rPr>
  </w:style>
  <w:style w:type="character" w:styleId="C10">
    <w:name w:val="Заголовок 7 Знак"/>
    <w:basedOn w:val="C0"/>
    <w:link w:val="P7"/>
    <w:rPr>
      <w:rFonts w:ascii="Times New Roman" w:hAnsi="Times New Roman"/>
      <w:sz w:val="24"/>
    </w:rPr>
  </w:style>
  <w:style w:type="character" w:styleId="C11">
    <w:name w:val="Заголовок 9 Знак"/>
    <w:basedOn w:val="C0"/>
    <w:link w:val="P8"/>
    <w:rPr>
      <w:rFonts w:ascii="Times New Roman" w:hAnsi="Times New Roman"/>
      <w:sz w:val="28"/>
    </w:rPr>
  </w:style>
  <w:style w:type="character" w:styleId="C12">
    <w:name w:val="Название Знак"/>
    <w:basedOn w:val="C0"/>
    <w:link w:val="P11"/>
    <w:rPr>
      <w:rFonts w:ascii="Times New Roman" w:hAnsi="Times New Roman"/>
      <w:b w:val="1"/>
      <w:color w:val="000000"/>
      <w:sz w:val="28"/>
    </w:rPr>
  </w:style>
  <w:style w:type="character" w:styleId="C13">
    <w:name w:val="Основной текст Знак"/>
    <w:basedOn w:val="C0"/>
    <w:link w:val="P12"/>
    <w:rPr>
      <w:rFonts w:ascii="Times New Roman" w:hAnsi="Times New Roman"/>
      <w:sz w:val="24"/>
    </w:rPr>
  </w:style>
  <w:style w:type="character" w:styleId="C14">
    <w:name w:val="Подзаголовок Знак"/>
    <w:basedOn w:val="C0"/>
    <w:link w:val="P13"/>
    <w:rPr>
      <w:rFonts w:ascii="Cambria" w:hAnsi="Cambria"/>
      <w:i w:val="1"/>
      <w:color w:val="4F81BD"/>
      <w:sz w:val="24"/>
    </w:rPr>
  </w:style>
  <w:style w:type="character" w:styleId="C15">
    <w:name w:val="Strong"/>
    <w:qFormat/>
    <w:rPr>
      <w:b w:val="1"/>
    </w:rPr>
  </w:style>
  <w:style w:type="character" w:styleId="C16">
    <w:name w:val="Emphasis"/>
    <w:qFormat/>
    <w:rPr>
      <w:i w:val="1"/>
    </w:rPr>
  </w:style>
  <w:style w:type="character" w:styleId="C17">
    <w:name w:val="Без интервала Знак"/>
    <w:link w:val="P14"/>
    <w:rPr>
      <w:rFonts w:ascii="Times New Roman" w:hAnsi="Times New Roman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Сетка таблицы2"/>
    <w:basedOn w:val="T0"/>
    <w:pPr>
      <w:spacing w:lineRule="auto" w:line="240" w:after="0" w:beforeAutospacing="0" w:afterAutospacing="0"/>
    </w:pPr>
    <w:rPr>
      <w:rFonts w:ascii="Calibri" w:hAnsi="Calibri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